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
  <Relationship Id="rId3" Type="http://schemas.openxmlformats.org/package/2006/relationships/metadata/core-properties" Target="docProps/core.xml"/>
  <Relationship Id="rId4" Type="http://schemas.openxmlformats.org/officeDocument/2006/relationships/extended-properties" Target="docProps/app.xml"/>
  <Relationship Id="rId1" Type="http://schemas.openxmlformats.org/officeDocument/2006/relationships/officeDocument" Target="word/document.xml"/>
  <Relationship Id="rId2" Type="http://schemas.openxmlformats.org/package/2006/relationships/metadata/thumbnail" Target="docProps/thumbnail.jpeg"/>
</Relationships>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!--
      KNOWN BUGS:
      div
        h2
        div
          textnode (WONT BE WRAPPED IN A W:P)
          div
            table
            span
              text
    -->
    <w:p xmlns:w="http://schemas.openxmlformats.org/wordprocessingml/2006/main" xmlns:pkg="http://schemas.microsoft.com/office/2006/xmlPackage" xmlns:str="http://exslt.org/strings" xmlns:fn="http://www.w3.org/2005/xpath-functions">
      <w:pPr>
        <w:pStyle w:val="Heading3"/>
      </w:pPr>
      <w:r>
        <w:t xml:space="preserve">NUCLEAR CARDIOLOGY FACILITIES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t xml:space="preserve">Nuclear cardiology facilities are located on Tunnel Level of Clinic A. They include two imaging suites dedicated to nuclear cardiology, including treadmill and patient preparation rooms.</w:t>
      </w:r>
      <w:r>
        <w:t xml:space="preserve"> 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t xml:space="preserve">Imaging systems include:</w:t>
      </w:r>
      <w:r>
        <w:br/>
      </w:r>
      <w:r>
        <w:t xml:space="preserve">1. GE Discovery 570c SPECT System (2010, upgraded to SPECT/CT in 2016). Ultra-fast solid state SPECT/CT.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t xml:space="preserve">2. Siemens Biograph 40 PET/CT (40 slice CT) with Rubidium 82 Generator for myocardial perfusion PET/CT.</w:t>
      </w:r>
      <w:r>
        <w:t xml:space="preserve">  </w:t>
      </w:r>
      <w:r>
        <w:t xml:space="preserve">Note that an exercise lab is also available for use with F-18 based myocardial perfusion tracers.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t xml:space="preserve"> </w:t>
      </w:r>
    </w:p>
    <w:sectPr w:rsidR="00187EAF" w:rsidRPr="00E0172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r="http://schemas.openxmlformats.org/officeDocument/2006/relationships" xmlns:m="http://schemas.openxmlformats.org/officeDocument/2006/math" xmlns:wp14="http://schemas.microsoft.com/office/word/2010/wordprocessingDrawing" xmlns:wp="http://schemas.openxmlformats.org/drawingml/2006/wordprocessingDrawing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="http://schemas.openxmlformats.org/wordprocessingml/2006/main" xmlns:pkg="http://schemas.microsoft.com/office/2006/xmlPackage" xmlns:str="http://exslt.org/strings" xmlns:fn="http://www.w3.org/2005/xpath-fun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4F10"/>
    <w:rsid w:val="00042D86"/>
    <w:rsid w:val="000629CC"/>
    <w:rsid w:val="00181FD4"/>
    <w:rsid w:val="00187EAF"/>
    <w:rsid w:val="001F2243"/>
    <w:rsid w:val="002C44F1"/>
    <w:rsid w:val="003A7E12"/>
    <w:rsid w:val="00556BF4"/>
    <w:rsid w:val="005C665D"/>
    <w:rsid w:val="00735B8C"/>
    <w:rsid w:val="00756242"/>
    <w:rsid w:val="009B6CCC"/>
    <w:rsid w:val="00A07F5D"/>
    <w:rsid w:val="00A543CD"/>
    <w:rsid w:val="00AA70B5"/>
    <w:rsid w:val="00B268BF"/>
    <w:rsid w:val="00C03580"/>
    <w:rsid w:val="00C04F10"/>
    <w:rsid w:val="00C67135"/>
    <w:rsid w:val="00C76E13"/>
    <w:rsid w:val="00CC0462"/>
    <w:rsid w:val="00E01725"/>
    <w:rsid w:val="00E82CD0"/>
    <w:rsid w:val="00E87285"/>
    <w:rsid w:val="00E90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A84CEC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725"/>
    <w:pPr>
      <w:overflowPunct w:val="0"/>
      <w:autoSpaceDE w:val="0"/>
      <w:autoSpaceDN w:val="0"/>
      <w:adjustRightInd w:val="0"/>
    </w:pPr>
    <w:rPr>
      <w:rFonts w:ascii="Arial" w:eastAsia="Times New Roman" w:hAnsi="Arial" w:cs="Times New Roman"/>
      <w:sz w:val="18"/>
      <w:szCs w:val="20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E01725"/>
    <w:pPr>
      <w:keepNext/>
      <w:keepLines/>
      <w:spacing w:after="240"/>
      <w:outlineLvl w:val="0"/>
    </w:pPr>
    <w:rPr>
      <w:rFonts w:eastAsiaTheme="majorEastAsia" w:cstheme="majorBidi"/>
      <w:b/>
      <w:bCs/>
      <w:caps/>
      <w:sz w:val="28"/>
      <w:szCs w:val="28"/>
      <w:lang w:eastAsia="ja-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01725"/>
    <w:pPr>
      <w:keepNext/>
      <w:keepLines/>
      <w:spacing w:before="240" w:after="120"/>
      <w:outlineLvl w:val="1"/>
    </w:pPr>
    <w:rPr>
      <w:rFonts w:eastAsiaTheme="majorEastAsia" w:cstheme="majorBidi"/>
      <w:b/>
      <w:bCs/>
      <w:caps/>
      <w:sz w:val="20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01725"/>
    <w:pPr>
      <w:keepNext/>
      <w:keepLines/>
      <w:spacing w:before="200" w:line="276" w:lineRule="auto"/>
      <w:outlineLvl w:val="2"/>
    </w:pPr>
    <w:rPr>
      <w:rFonts w:eastAsiaTheme="majorEastAsia" w:cstheme="majorBidi"/>
      <w:b/>
      <w:bCs/>
      <w:caps/>
      <w:szCs w:val="18"/>
      <w:lang w:eastAsia="ja-JP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01725"/>
    <w:pPr>
      <w:keepNext/>
      <w:keepLines/>
      <w:spacing w:before="200"/>
      <w:outlineLvl w:val="3"/>
    </w:pPr>
    <w:rPr>
      <w:rFonts w:eastAsiaTheme="majorEastAsia" w:cstheme="majorBidi"/>
      <w:i/>
      <w:iCs/>
      <w:caps/>
      <w:szCs w:val="18"/>
      <w:lang w:eastAsia="ja-JP"/>
    </w:rPr>
  </w:style>
  <w:style w:type="paragraph" w:styleId="Heading5">
    <w:name w:val="heading 5"/>
    <w:basedOn w:val="Heading4"/>
    <w:next w:val="Normal"/>
    <w:link w:val="Heading5Char"/>
    <w:uiPriority w:val="9"/>
    <w:unhideWhenUsed/>
    <w:qFormat/>
    <w:rsid w:val="005C665D"/>
    <w:pPr>
      <w:spacing w:after="300"/>
      <w:jc w:val="both"/>
      <w:outlineLvl w:val="4"/>
    </w:pPr>
    <w:rPr>
      <w:rFonts w:ascii="Times New Roman" w:hAnsi="Times New Roman"/>
      <w:b/>
      <w:iCs w:val="0"/>
      <w:sz w:val="28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268BF"/>
    <w:pPr>
      <w:keepNext/>
      <w:keepLines/>
      <w:spacing w:before="200"/>
      <w:jc w:val="both"/>
      <w:outlineLvl w:val="5"/>
    </w:pPr>
    <w:rPr>
      <w:rFonts w:ascii="Times New Roman" w:eastAsiaTheme="majorEastAsia" w:hAnsi="Times New Roman" w:cstheme="majorBidi"/>
      <w:i/>
      <w:iCs/>
      <w:color w:val="000000" w:themeColor="text1"/>
      <w:sz w:val="28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2">
    <w:name w:val="h2"/>
    <w:uiPriority w:val="1"/>
    <w:rsid w:val="00556BF4"/>
    <w:rPr>
      <w:rFonts w:asciiTheme="majorHAnsi" w:hAnsiTheme="majorHAnsi"/>
      <w:b/>
      <w:sz w:val="32"/>
    </w:rPr>
  </w:style>
  <w:style w:type="paragraph" w:customStyle="1" w:styleId="h1">
    <w:name w:val="h1"/>
    <w:basedOn w:val="Heading1"/>
    <w:next w:val="Normal"/>
    <w:qFormat/>
    <w:rsid w:val="00AA70B5"/>
  </w:style>
  <w:style w:type="character" w:customStyle="1" w:styleId="h4">
    <w:name w:val="h4"/>
    <w:basedOn w:val="h3"/>
    <w:uiPriority w:val="1"/>
    <w:rsid w:val="00556BF4"/>
    <w:rPr>
      <w:rFonts w:asciiTheme="majorHAnsi" w:hAnsiTheme="majorHAnsi"/>
      <w:b/>
      <w:sz w:val="24"/>
    </w:rPr>
  </w:style>
  <w:style w:type="character" w:customStyle="1" w:styleId="h3">
    <w:name w:val="h3"/>
    <w:basedOn w:val="h2"/>
    <w:uiPriority w:val="1"/>
    <w:qFormat/>
    <w:rsid w:val="00556BF4"/>
    <w:rPr>
      <w:rFonts w:asciiTheme="majorHAnsi" w:hAnsiTheme="majorHAnsi"/>
      <w:b/>
      <w:sz w:val="28"/>
    </w:rPr>
  </w:style>
  <w:style w:type="table" w:customStyle="1" w:styleId="NormalTable">
    <w:name w:val="NormalTable"/>
    <w:basedOn w:val="TableNormal"/>
    <w:uiPriority w:val="99"/>
    <w:rsid w:val="00CC04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E01725"/>
    <w:rPr>
      <w:rFonts w:ascii="Arial" w:eastAsiaTheme="majorEastAsia" w:hAnsi="Arial" w:cstheme="majorBidi"/>
      <w:b/>
      <w:bCs/>
      <w:caps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rsid w:val="00B268BF"/>
    <w:rPr>
      <w:rFonts w:ascii="Times New Roman" w:eastAsiaTheme="majorEastAsia" w:hAnsi="Times New Roman" w:cstheme="majorBidi"/>
      <w:i/>
      <w:iCs/>
      <w:color w:val="000000" w:themeColor="text1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sid w:val="005C665D"/>
    <w:rPr>
      <w:rFonts w:ascii="Times New Roman" w:eastAsiaTheme="majorEastAsia" w:hAnsi="Times New Roman" w:cstheme="majorBidi"/>
      <w:bCs/>
      <w:i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E01725"/>
    <w:rPr>
      <w:rFonts w:ascii="Arial" w:eastAsiaTheme="majorEastAsia" w:hAnsi="Arial" w:cstheme="majorBidi"/>
      <w:i/>
      <w:iCs/>
      <w:caps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E01725"/>
    <w:rPr>
      <w:rFonts w:ascii="Arial" w:eastAsiaTheme="majorEastAsia" w:hAnsi="Arial" w:cstheme="majorBidi"/>
      <w:b/>
      <w:bCs/>
      <w:caps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E01725"/>
    <w:rPr>
      <w:rFonts w:ascii="Arial" w:eastAsiaTheme="majorEastAsia" w:hAnsi="Arial" w:cstheme="majorBidi"/>
      <w:b/>
      <w:bCs/>
      <w:caps/>
      <w:sz w:val="20"/>
      <w:szCs w:val="20"/>
    </w:rPr>
  </w:style>
  <w:style w:type="paragraph" w:styleId="ListParagraph">
    <w:name w:val="List Paragraph"/>
    <w:basedOn w:val="Normal"/>
    <w:uiPriority w:val="34"/>
    <w:qFormat/>
    <w:rsid w:val="00E01725"/>
    <w:pPr>
      <w:numPr>
        <w:numId w:val="1"/>
      </w:numPr>
      <w:spacing w:before="240" w:after="240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725"/>
    <w:pPr>
      <w:overflowPunct w:val="0"/>
      <w:autoSpaceDE w:val="0"/>
      <w:autoSpaceDN w:val="0"/>
      <w:adjustRightInd w:val="0"/>
    </w:pPr>
    <w:rPr>
      <w:rFonts w:ascii="Arial" w:eastAsia="Times New Roman" w:hAnsi="Arial" w:cs="Times New Roman"/>
      <w:sz w:val="18"/>
      <w:szCs w:val="20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E01725"/>
    <w:pPr>
      <w:keepNext/>
      <w:keepLines/>
      <w:spacing w:after="240"/>
      <w:outlineLvl w:val="0"/>
    </w:pPr>
    <w:rPr>
      <w:rFonts w:eastAsiaTheme="majorEastAsia" w:cstheme="majorBidi"/>
      <w:b/>
      <w:bCs/>
      <w:caps/>
      <w:sz w:val="28"/>
      <w:szCs w:val="28"/>
      <w:lang w:eastAsia="ja-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01725"/>
    <w:pPr>
      <w:keepNext/>
      <w:keepLines/>
      <w:spacing w:before="240" w:after="120"/>
      <w:outlineLvl w:val="1"/>
    </w:pPr>
    <w:rPr>
      <w:rFonts w:eastAsiaTheme="majorEastAsia" w:cstheme="majorBidi"/>
      <w:b/>
      <w:bCs/>
      <w:caps/>
      <w:sz w:val="20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01725"/>
    <w:pPr>
      <w:keepNext/>
      <w:keepLines/>
      <w:spacing w:before="200" w:line="276" w:lineRule="auto"/>
      <w:outlineLvl w:val="2"/>
    </w:pPr>
    <w:rPr>
      <w:rFonts w:eastAsiaTheme="majorEastAsia" w:cstheme="majorBidi"/>
      <w:b/>
      <w:bCs/>
      <w:caps/>
      <w:szCs w:val="18"/>
      <w:lang w:eastAsia="ja-JP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01725"/>
    <w:pPr>
      <w:keepNext/>
      <w:keepLines/>
      <w:spacing w:before="200"/>
      <w:outlineLvl w:val="3"/>
    </w:pPr>
    <w:rPr>
      <w:rFonts w:eastAsiaTheme="majorEastAsia" w:cstheme="majorBidi"/>
      <w:i/>
      <w:iCs/>
      <w:caps/>
      <w:szCs w:val="18"/>
      <w:lang w:eastAsia="ja-JP"/>
    </w:rPr>
  </w:style>
  <w:style w:type="paragraph" w:styleId="Heading5">
    <w:name w:val="heading 5"/>
    <w:basedOn w:val="Heading4"/>
    <w:next w:val="Normal"/>
    <w:link w:val="Heading5Char"/>
    <w:uiPriority w:val="9"/>
    <w:unhideWhenUsed/>
    <w:qFormat/>
    <w:rsid w:val="005C665D"/>
    <w:pPr>
      <w:spacing w:after="300"/>
      <w:jc w:val="both"/>
      <w:outlineLvl w:val="4"/>
    </w:pPr>
    <w:rPr>
      <w:rFonts w:ascii="Times New Roman" w:hAnsi="Times New Roman"/>
      <w:b/>
      <w:iCs w:val="0"/>
      <w:sz w:val="28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268BF"/>
    <w:pPr>
      <w:keepNext/>
      <w:keepLines/>
      <w:spacing w:before="200"/>
      <w:jc w:val="both"/>
      <w:outlineLvl w:val="5"/>
    </w:pPr>
    <w:rPr>
      <w:rFonts w:ascii="Times New Roman" w:eastAsiaTheme="majorEastAsia" w:hAnsi="Times New Roman" w:cstheme="majorBidi"/>
      <w:i/>
      <w:iCs/>
      <w:color w:val="000000" w:themeColor="text1"/>
      <w:sz w:val="28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2">
    <w:name w:val="h2"/>
    <w:uiPriority w:val="1"/>
    <w:rsid w:val="00556BF4"/>
    <w:rPr>
      <w:rFonts w:asciiTheme="majorHAnsi" w:hAnsiTheme="majorHAnsi"/>
      <w:b/>
      <w:sz w:val="32"/>
    </w:rPr>
  </w:style>
  <w:style w:type="paragraph" w:customStyle="1" w:styleId="h1">
    <w:name w:val="h1"/>
    <w:basedOn w:val="Heading1"/>
    <w:next w:val="Normal"/>
    <w:qFormat/>
    <w:rsid w:val="00AA70B5"/>
  </w:style>
  <w:style w:type="character" w:customStyle="1" w:styleId="h4">
    <w:name w:val="h4"/>
    <w:basedOn w:val="h3"/>
    <w:uiPriority w:val="1"/>
    <w:rsid w:val="00556BF4"/>
    <w:rPr>
      <w:rFonts w:asciiTheme="majorHAnsi" w:hAnsiTheme="majorHAnsi"/>
      <w:b/>
      <w:sz w:val="24"/>
    </w:rPr>
  </w:style>
  <w:style w:type="character" w:customStyle="1" w:styleId="h3">
    <w:name w:val="h3"/>
    <w:basedOn w:val="h2"/>
    <w:uiPriority w:val="1"/>
    <w:qFormat/>
    <w:rsid w:val="00556BF4"/>
    <w:rPr>
      <w:rFonts w:asciiTheme="majorHAnsi" w:hAnsiTheme="majorHAnsi"/>
      <w:b/>
      <w:sz w:val="28"/>
    </w:rPr>
  </w:style>
  <w:style w:type="table" w:customStyle="1" w:styleId="NormalTable">
    <w:name w:val="NormalTable"/>
    <w:basedOn w:val="TableNormal"/>
    <w:uiPriority w:val="99"/>
    <w:rsid w:val="00CC04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E01725"/>
    <w:rPr>
      <w:rFonts w:ascii="Arial" w:eastAsiaTheme="majorEastAsia" w:hAnsi="Arial" w:cstheme="majorBidi"/>
      <w:b/>
      <w:bCs/>
      <w:caps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rsid w:val="00B268BF"/>
    <w:rPr>
      <w:rFonts w:ascii="Times New Roman" w:eastAsiaTheme="majorEastAsia" w:hAnsi="Times New Roman" w:cstheme="majorBidi"/>
      <w:i/>
      <w:iCs/>
      <w:color w:val="000000" w:themeColor="text1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sid w:val="005C665D"/>
    <w:rPr>
      <w:rFonts w:ascii="Times New Roman" w:eastAsiaTheme="majorEastAsia" w:hAnsi="Times New Roman" w:cstheme="majorBidi"/>
      <w:bCs/>
      <w:i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E01725"/>
    <w:rPr>
      <w:rFonts w:ascii="Arial" w:eastAsiaTheme="majorEastAsia" w:hAnsi="Arial" w:cstheme="majorBidi"/>
      <w:i/>
      <w:iCs/>
      <w:caps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E01725"/>
    <w:rPr>
      <w:rFonts w:ascii="Arial" w:eastAsiaTheme="majorEastAsia" w:hAnsi="Arial" w:cstheme="majorBidi"/>
      <w:b/>
      <w:bCs/>
      <w:caps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E01725"/>
    <w:rPr>
      <w:rFonts w:ascii="Arial" w:eastAsiaTheme="majorEastAsia" w:hAnsi="Arial" w:cstheme="majorBidi"/>
      <w:b/>
      <w:bCs/>
      <w:caps/>
      <w:sz w:val="20"/>
      <w:szCs w:val="20"/>
    </w:rPr>
  </w:style>
  <w:style w:type="paragraph" w:styleId="ListParagraph">
    <w:name w:val="List Paragraph"/>
    <w:basedOn w:val="Normal"/>
    <w:uiPriority w:val="34"/>
    <w:qFormat/>
    <w:rsid w:val="00E01725"/>
    <w:pPr>
      <w:numPr>
        <w:numId w:val="1"/>
      </w:numPr>
      <w:spacing w:before="24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Relationships xmlns="http://schemas.openxmlformats.org/package/2006/relationships">
  <Relationship Id="rId3" Type="http://schemas.microsoft.com/office/2007/relationships/stylesWithEffects" Target="stylesWithEffects.xml"/>
  <Relationship Id="rId4" Type="http://schemas.openxmlformats.org/officeDocument/2006/relationships/settings" Target="settings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theme" Target="theme/theme1.xml"/>
  <Relationship Id="rId1" Type="http://schemas.openxmlformats.org/officeDocument/2006/relationships/numbering" Target="numbering.xml"/>
  <Relationship Id="rId2" Type="http://schemas.openxmlformats.org/officeDocument/2006/relationships/styles" Target="styles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