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Neurology - Emory ALS Center</w:t>
      </w:r>
    </w:p>
    <w:p xmlns:w="http://schemas.openxmlformats.org/wordprocessingml/2006/main" xmlns:pkg="http://schemas.microsoft.com/office/2006/xmlPackage" xmlns:str="http://exslt.org/strings" xmlns:fn="http://www.w3.org/2005/xpath-functions">
      <w:r>
        <w:t xml:space="preserve">The Emory </w:t>
      </w:r>
      <w:r>
        <w:t xml:space="preserve">ALS</w:t>
      </w:r>
      <w:r>
        <w:t xml:space="preserve"> Center</w:t>
      </w:r>
      <w:r>
        <w:t xml:space="preserve"> </w:t>
      </w:r>
      <w:r>
        <w:t xml:space="preserve">is</w:t>
      </w:r>
      <w:r>
        <w:t xml:space="preserve"> </w:t>
      </w:r>
      <w:r>
        <w:t xml:space="preserve">part of Emory </w:t>
      </w:r>
      <w:r>
        <w:t xml:space="preserve">Brain Health</w:t>
      </w:r>
      <w:r>
        <w:t xml:space="preserve"> in Atlanta, GA. Led by Dr. Jonathan Glass, it is recognized nationally as a Treatment Center of Excellence by the </w:t>
      </w:r>
      <w:r>
        <w:t xml:space="preserve">ALS</w:t>
      </w:r>
      <w:r>
        <w:t xml:space="preserve"> Association (</w:t>
      </w:r>
      <w:r>
        <w:t xml:space="preserve">ALS</w:t>
      </w:r>
      <w:r>
        <w:t xml:space="preserve">A) and is </w:t>
      </w:r>
      <w:r>
        <w:t xml:space="preserve">designated</w:t>
      </w:r>
      <w:r>
        <w:t xml:space="preserve"> a Certified </w:t>
      </w:r>
      <w:r>
        <w:t xml:space="preserve">ALS</w:t>
      </w:r>
      <w:r>
        <w:t xml:space="preserve"> Center</w:t>
      </w:r>
      <w:r>
        <w:t xml:space="preserve"> by the Muscular Dystrophy </w:t>
      </w:r>
      <w:r>
        <w:t xml:space="preserve">Assocation</w:t>
      </w:r>
      <w:r>
        <w:t xml:space="preserve"> (MDA). The Emory </w:t>
      </w:r>
      <w:r>
        <w:t xml:space="preserve">ALS</w:t>
      </w:r>
      <w:r>
        <w:t xml:space="preserve"> Center</w:t>
      </w:r>
      <w:r>
        <w:t xml:space="preserve"> is now one of the largest clinical centers for </w:t>
      </w:r>
      <w:r>
        <w:t xml:space="preserve">ALS</w:t>
      </w:r>
      <w:r>
        <w:t xml:space="preserve"> in the United States. </w:t>
      </w:r>
      <w:r>
        <w:t xml:space="preserve">Its</w:t>
      </w:r>
      <w:r>
        <w:t xml:space="preserve"> </w:t>
      </w:r>
      <w:r>
        <w:t xml:space="preserve">team</w:t>
      </w:r>
      <w:r>
        <w:t xml:space="preserve"> approach to </w:t>
      </w:r>
      <w:r>
        <w:t xml:space="preserve">ALS</w:t>
      </w:r>
      <w:r>
        <w:t xml:space="preserve"> care and research bridges multiple disciplines and departments. </w:t>
      </w:r>
      <w:r>
        <w:t xml:space="preserve">It is </w:t>
      </w:r>
      <w:r>
        <w:t xml:space="preserve">comprised</w:t>
      </w:r>
      <w:r>
        <w:t xml:space="preserve"> of</w:t>
      </w:r>
      <w:r>
        <w:t xml:space="preserve"> physicians, nurses, therapists, social workers, basic and clinical research scientists, students, fellows, and volunteers</w:t>
      </w:r>
      <w:r>
        <w:t xml:space="preserve">.  </w:t>
      </w:r>
      <w:r>
        <w:t xml:space="preserve"> </w:t>
      </w:r>
    </w:p>
    <w:p xmlns:w="http://schemas.openxmlformats.org/wordprocessingml/2006/main" xmlns:pkg="http://schemas.microsoft.com/office/2006/xmlPackage" xmlns:str="http://exslt.org/strings" xmlns:fn="http://www.w3.org/2005/xpath-functions">
      <w:r>
        <w:t xml:space="preserve">Laboratory</w:t>
      </w:r>
      <w:r>
        <w:t xml:space="preserve"> </w:t>
      </w:r>
    </w:p>
    <w:p xmlns:w="http://schemas.openxmlformats.org/wordprocessingml/2006/main" xmlns:pkg="http://schemas.microsoft.com/office/2006/xmlPackage" xmlns:str="http://exslt.org/strings" xmlns:fn="http://www.w3.org/2005/xpath-functions">
      <w:r>
        <w:t xml:space="preserve">The </w:t>
      </w:r>
      <w:r>
        <w:t xml:space="preserve">ALS</w:t>
      </w:r>
      <w:r>
        <w:t xml:space="preserve"> Center</w:t>
      </w:r>
      <w:r>
        <w:t xml:space="preserve">’s</w:t>
      </w:r>
      <w:r>
        <w:t xml:space="preserve"> laboratory is equipped with both room temperature and refrigerated centrifuges for spinning and aliquoting blood and spinal fluid samples. 4 -80˚C freezers are used for storage of patient samples. All patient samples are recorded in a local Access database for easy retrieval and shipping.</w:t>
      </w:r>
      <w:r>
        <w:t xml:space="preserve"> </w:t>
      </w:r>
    </w:p>
    <w:p xmlns:w="http://schemas.openxmlformats.org/wordprocessingml/2006/main" xmlns:pkg="http://schemas.microsoft.com/office/2006/xmlPackage" xmlns:str="http://exslt.org/strings" xmlns:fn="http://www.w3.org/2005/xpath-functions">
      <w:r>
        <w:t xml:space="preserve">Clinical</w:t>
      </w:r>
      <w:r>
        <w:t xml:space="preserve"> </w:t>
      </w:r>
    </w:p>
    <w:p xmlns:w="http://schemas.openxmlformats.org/wordprocessingml/2006/main" xmlns:pkg="http://schemas.microsoft.com/office/2006/xmlPackage" xmlns:str="http://exslt.org/strings" xmlns:fn="http://www.w3.org/2005/xpath-functions">
      <w:r>
        <w:t xml:space="preserve">The Emory </w:t>
      </w:r>
      <w:r>
        <w:t xml:space="preserve">ALS</w:t>
      </w:r>
      <w:r>
        <w:t xml:space="preserve"> Clinic is located </w:t>
      </w:r>
      <w:r>
        <w:t xml:space="preserve">at t</w:t>
      </w:r>
      <w:r>
        <w:t xml:space="preserve">he Emory Clinic.</w:t>
      </w:r>
      <w:r>
        <w:t xml:space="preserve"> Patients are seen at </w:t>
      </w:r>
      <w:r>
        <w:t xml:space="preserve">12 </w:t>
      </w:r>
      <w:r>
        <w:t xml:space="preserve">Executive Park or in Clinic B, on Emory’s main campus. The Neuromuscular section is </w:t>
      </w:r>
      <w:r>
        <w:t xml:space="preserve">located</w:t>
      </w:r>
      <w:r>
        <w:t xml:space="preserve"> on the 4th floor of the </w:t>
      </w:r>
      <w:r>
        <w:t xml:space="preserve">12 </w:t>
      </w:r>
      <w:r>
        <w:t xml:space="preserve">Executive Park</w:t>
      </w:r>
      <w:r>
        <w:t xml:space="preserve">, and includes:</w:t>
      </w:r>
      <w:r>
        <w:t xml:space="preserve"> </w:t>
      </w:r>
    </w:p>
    <w:p xmlns:w="http://schemas.openxmlformats.org/wordprocessingml/2006/main">
      <w:pPr>
        <w:pStyle w:val="ListParagraph"/>
        <w:numPr>
          <w:ilvl w:val="0"/>
          <w:numId w:val="1"/>
        </w:numPr>
      </w:pPr>
      <w:r>
        <w:t xml:space="preserve">15 exam rooms</w:t>
      </w:r>
      <w:r>
        <w:t xml:space="preserve"> </w:t>
      </w:r>
    </w:p>
    <w:p xmlns:w="http://schemas.openxmlformats.org/wordprocessingml/2006/main">
      <w:pPr>
        <w:pStyle w:val="ListParagraph"/>
        <w:numPr>
          <w:ilvl w:val="0"/>
          <w:numId w:val="2"/>
        </w:numPr>
      </w:pPr>
      <w:r>
        <w:t xml:space="preserve">4 EMG machines / 3 EMG rooms</w:t>
      </w:r>
      <w:r>
        <w:t xml:space="preserve"> </w:t>
      </w:r>
    </w:p>
    <w:p xmlns:w="http://schemas.openxmlformats.org/wordprocessingml/2006/main">
      <w:pPr>
        <w:pStyle w:val="ListParagraph"/>
        <w:numPr>
          <w:ilvl w:val="0"/>
          <w:numId w:val="3"/>
        </w:numPr>
      </w:pPr>
      <w:r>
        <w:t xml:space="preserve">Scales</w:t>
      </w:r>
      <w:r>
        <w:t xml:space="preserve">:</w:t>
      </w:r>
      <w:r>
        <w:t xml:space="preserve"> 2 standing (one electric); one seated</w:t>
      </w:r>
      <w:r>
        <w:t xml:space="preserve"> </w:t>
      </w:r>
    </w:p>
    <w:p xmlns:w="http://schemas.openxmlformats.org/wordprocessingml/2006/main">
      <w:pPr>
        <w:pStyle w:val="ListParagraph"/>
        <w:numPr>
          <w:ilvl w:val="0"/>
          <w:numId w:val="4"/>
        </w:numPr>
      </w:pPr>
      <w:r>
        <w:t xml:space="preserve">Electric Hoyer lift</w:t>
      </w:r>
      <w:r>
        <w:t xml:space="preserve"> </w:t>
      </w:r>
    </w:p>
    <w:p xmlns:w="http://schemas.openxmlformats.org/wordprocessingml/2006/main">
      <w:pPr>
        <w:pStyle w:val="ListParagraph"/>
        <w:numPr>
          <w:ilvl w:val="0"/>
          <w:numId w:val="5"/>
        </w:numPr>
      </w:pPr>
      <w:r>
        <w:t xml:space="preserve">2 digital spirometers</w:t>
      </w:r>
      <w:r>
        <w:t xml:space="preserve"> </w:t>
      </w:r>
    </w:p>
    <w:p xmlns:w="http://schemas.openxmlformats.org/wordprocessingml/2006/main">
      <w:pPr>
        <w:pStyle w:val="ListParagraph"/>
        <w:numPr>
          <w:ilvl w:val="0"/>
          <w:numId w:val="6"/>
        </w:numPr>
      </w:pPr>
      <w:r>
        <w:t xml:space="preserve">1 negative inspiratory force meter</w:t>
      </w:r>
      <w:r>
        <w:t xml:space="preserve"> </w:t>
      </w:r>
    </w:p>
    <w:p xmlns:w="http://schemas.openxmlformats.org/wordprocessingml/2006/main">
      <w:pPr>
        <w:pStyle w:val="ListParagraph"/>
        <w:numPr>
          <w:ilvl w:val="0"/>
          <w:numId w:val="7"/>
        </w:numPr>
      </w:pPr>
      <w:r>
        <w:t xml:space="preserve">1 Cough Assist machine (Respironics)</w:t>
      </w:r>
      <w:r>
        <w:t xml:space="preserve"> </w:t>
      </w:r>
    </w:p>
    <w:p xmlns:w="http://schemas.openxmlformats.org/wordprocessingml/2006/main">
      <w:pPr>
        <w:pStyle w:val="ListParagraph"/>
        <w:numPr>
          <w:ilvl w:val="0"/>
          <w:numId w:val="8"/>
        </w:numPr>
      </w:pPr>
      <w:r>
        <w:t xml:space="preserve">1 Handheld dynamometer for QMT</w:t>
      </w:r>
      <w:r>
        <w:t xml:space="preserve"> </w:t>
      </w:r>
    </w:p>
    <w:p xmlns:w="http://schemas.openxmlformats.org/wordprocessingml/2006/main" xmlns:pkg="http://schemas.microsoft.com/office/2006/xmlPackage" xmlns:str="http://exslt.org/strings" xmlns:fn="http://www.w3.org/2005/xpath-functions">
      <w:r>
        <w:t xml:space="preserve">All exam rooms have powered exam tables that </w:t>
      </w:r>
      <w:r>
        <w:t xml:space="preserve">allow for</w:t>
      </w:r>
      <w:r>
        <w:t xml:space="preserve"> patients to be lifted to the </w:t>
      </w:r>
      <w:r>
        <w:t xml:space="preserve">appropriate height</w:t>
      </w:r>
      <w:r>
        <w:t xml:space="preserve"> for lumbar puncture. Phlebotomy is done in </w:t>
      </w:r>
      <w:r>
        <w:t xml:space="preserve">the </w:t>
      </w:r>
      <w:r>
        <w:t xml:space="preserve">patient</w:t>
      </w:r>
      <w:r>
        <w:t xml:space="preserve"> rooms.</w:t>
      </w:r>
      <w:r>
        <w:t xml:space="preserve"> </w:t>
      </w:r>
    </w:p>
    <w:p xmlns:w="http://schemas.openxmlformats.org/wordprocessingml/2006/main" xmlns:pkg="http://schemas.microsoft.com/office/2006/xmlPackage" xmlns:str="http://exslt.org/strings" xmlns:fn="http://www.w3.org/2005/xpath-functions">
      <w:r>
        <w:t xml:space="preserve">Computer</w:t>
      </w:r>
      <w:r>
        <w:t xml:space="preserve"> </w:t>
      </w:r>
    </w:p>
    <w:p xmlns:w="http://schemas.openxmlformats.org/wordprocessingml/2006/main" xmlns:pkg="http://schemas.microsoft.com/office/2006/xmlPackage" xmlns:str="http://exslt.org/strings" xmlns:fn="http://www.w3.org/2005/xpath-functions">
      <w:r>
        <w:t xml:space="preserve">Emory University is complete</w:t>
      </w:r>
      <w:r>
        <w:t xml:space="preserve">ly</w:t>
      </w:r>
      <w:r>
        <w:t xml:space="preserve"> networked for internal communication and internet access. The Woodruff Health Sciences Library allows </w:t>
      </w:r>
      <w:r>
        <w:t xml:space="preserve">researchers to </w:t>
      </w:r>
      <w:r>
        <w:t xml:space="preserve">access an extensive catalog of online journ</w:t>
      </w:r>
      <w:r>
        <w:t xml:space="preserve">als</w:t>
      </w:r>
      <w:r>
        <w:t xml:space="preserve"> and provides all major database library services. The PI has 5 Apple Macintosh computers and 2 Dell PC computers. All personnel have access to a computer for data analysis, email, and internet services. The image analysis core for the Center for Neurodegenerative Disease has multiple Macintosh and PC computers for imaging and graphics.</w:t>
      </w:r>
      <w:r>
        <w:t xml:space="preserve"> </w:t>
      </w:r>
    </w:p>
    <w:p xmlns:w="http://schemas.openxmlformats.org/wordprocessingml/2006/main" xmlns:pkg="http://schemas.microsoft.com/office/2006/xmlPackage" xmlns:str="http://exslt.org/strings" xmlns:fn="http://www.w3.org/2005/xpath-functions">
      <w:r>
        <w:t xml:space="preserve">Office</w:t>
      </w:r>
      <w:r>
        <w:t xml:space="preserve"> </w:t>
      </w:r>
    </w:p>
    <w:p xmlns:w="http://schemas.openxmlformats.org/wordprocessingml/2006/main" xmlns:pkg="http://schemas.microsoft.com/office/2006/xmlPackage" xmlns:str="http://exslt.org/strings" xmlns:fn="http://www.w3.org/2005/xpath-functions">
      <w:r>
        <w:t xml:space="preserve">The PI has adequate office space </w:t>
      </w:r>
      <w:r>
        <w:t xml:space="preserve">adjacent to</w:t>
      </w:r>
      <w:r>
        <w:t xml:space="preserve"> his </w:t>
      </w:r>
      <w:r>
        <w:t xml:space="preserve">laboratories</w:t>
      </w:r>
      <w:r>
        <w:t xml:space="preserve">.</w:t>
      </w:r>
      <w:r>
        <w:t xml:space="preserve"> </w:t>
      </w:r>
    </w:p>
    <w:p xmlns:w="http://schemas.openxmlformats.org/wordprocessingml/2006/main" xmlns:pkg="http://schemas.microsoft.com/office/2006/xmlPackage" xmlns:str="http://exslt.org/strings" xmlns:fn="http://www.w3.org/2005/xpath-functions">
      <w:r>
        <w:t xml:space="preserve">Other</w:t>
      </w:r>
      <w:r>
        <w:t xml:space="preserve"> </w:t>
      </w:r>
    </w:p>
    <w:p xmlns:w="http://schemas.openxmlformats.org/wordprocessingml/2006/main" xmlns:pkg="http://schemas.microsoft.com/office/2006/xmlPackage" xmlns:str="http://exslt.org/strings" xmlns:fn="http://www.w3.org/2005/xpath-functions">
      <w:r>
        <w:t xml:space="preserve">Emory University, the School of Medicine</w:t>
      </w:r>
      <w:r>
        <w:t xml:space="preserve">,</w:t>
      </w:r>
      <w:r>
        <w:t xml:space="preserve"> and the Department of Neurology provide the PI with infrastructure support in the form of space, equipment, administrative personnel for </w:t>
      </w:r>
      <w:r>
        <w:t xml:space="preserve">grants</w:t>
      </w:r>
      <w:r>
        <w:t xml:space="preserve"> </w:t>
      </w:r>
      <w:r>
        <w:t xml:space="preserve">management;</w:t>
      </w:r>
      <w:r>
        <w:t xml:space="preserve"> and </w:t>
      </w:r>
      <w:r>
        <w:t xml:space="preserve">secretarial</w:t>
      </w:r>
      <w:r>
        <w:t xml:space="preserve"> support.</w:t>
      </w:r>
      <w:r>
        <w:t xml:space="preserve"> </w:t>
      </w:r>
    </w:p>
    <w:p xmlns:w="http://schemas.openxmlformats.org/wordprocessingml/2006/main" xmlns:pkg="http://schemas.microsoft.com/office/2006/xmlPackage" xmlns:str="http://exslt.org/strings" xmlns:fn="http://www.w3.org/2005/xpath-functions">
      <w:r>
        <w:t xml:space="preserve">Major Equipment</w:t>
      </w:r>
      <w:r>
        <w:t xml:space="preserve"> </w:t>
      </w:r>
    </w:p>
    <w:p xmlns:w="http://schemas.openxmlformats.org/wordprocessingml/2006/main" xmlns:pkg="http://schemas.microsoft.com/office/2006/xmlPackage" xmlns:str="http://exslt.org/strings" xmlns:fn="http://www.w3.org/2005/xpath-functions">
      <w:r>
        <w:t xml:space="preserve">Standard laboratory equipment needed for this project is available in the Glass </w:t>
      </w:r>
      <w:r>
        <w:t xml:space="preserve">lab</w:t>
      </w:r>
      <w:r>
        <w:t xml:space="preserve">. This includes centrifuges for blood and spinal fluid preparation and PCR machines for screening DNA samples for C9 expansion mutations. Culture facilities for the generation and storage of patient fibroblasts are shared among investigators in the Center for Neurodegenerative Disease. The Emory Stem Cell Core is contracted for generation of </w:t>
      </w:r>
      <w:r>
        <w:t xml:space="preserve">iPS</w:t>
      </w:r>
      <w:r>
        <w:t xml:space="preserve"> cells from fibroblasts.</w:t>
      </w:r>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none"/>
      <w:lvlText w:val=""/>
      <w:lvlJc w:val="left"/>
      <w:pPr>
        <w:ind w:left="720" w:hanging="360"/>
      </w:pPr>
    </w:lvl>
    <w:lvl w:ilvl="1">
      <w:start w:val="1"/>
      <w:numFmt w:val="none"/>
      <w:lvlText w:val=""/>
      <w:lvlJc w:val="left"/>
      <w:pPr>
        <w:ind w:left="1440" w:hanging="360"/>
      </w:pPr>
    </w:lvl>
    <w:lvl w:ilvl="2">
      <w:start w:val="1"/>
      <w:numFmt w:val="none"/>
      <w:lvlText w:val=""/>
      <w:lvlJc w:val="left"/>
      <w:pPr>
        <w:ind w:left="2160" w:hanging="360"/>
      </w:pPr>
    </w:lvl>
    <w:lvl w:ilvl="3">
      <w:start w:val="1"/>
      <w:numFmt w:val="none"/>
      <w:lvlText w:val=""/>
      <w:lvlJc w:val="left"/>
      <w:pPr>
        <w:ind w:left="2880" w:hanging="360"/>
      </w:pPr>
    </w:lvl>
    <w:lvl w:ilvl="4">
      <w:start w:val="1"/>
      <w:numFmt w:val="none"/>
      <w:lvlText w:val=""/>
      <w:lvlJc w:val="left"/>
      <w:pPr>
        <w:ind w:left="3600" w:hanging="360"/>
      </w:pPr>
    </w:lvl>
    <w:lvl w:ilvl="5">
      <w:start w:val="1"/>
      <w:numFmt w:val="none"/>
      <w:lvlText w:val=""/>
      <w:lvlJc w:val="left"/>
      <w:pPr>
        <w:ind w:left="4320" w:hanging="360"/>
      </w:pPr>
    </w:lvl>
  </w:abstractNum>
  <w:abstractNum w:abstractNumId="1">
    <w:nsid w:val="099A08C2"/>
    <w:multiLevelType w:val="hybridMultilevel"/>
    <w:lvl w:ilvl="0">
      <w:start w:val="1"/>
      <w:numFmt w:val="none"/>
      <w:lvlText w:val=""/>
      <w:lvlJc w:val="left"/>
      <w:pPr>
        <w:ind w:left="720" w:hanging="360"/>
      </w:pPr>
    </w:lvl>
    <w:lvl w:ilvl="1">
      <w:start w:val="1"/>
      <w:numFmt w:val="none"/>
      <w:lvlText w:val=""/>
      <w:lvlJc w:val="left"/>
      <w:pPr>
        <w:ind w:left="1440" w:hanging="360"/>
      </w:pPr>
    </w:lvl>
    <w:lvl w:ilvl="2">
      <w:start w:val="1"/>
      <w:numFmt w:val="none"/>
      <w:lvlText w:val=""/>
      <w:lvlJc w:val="left"/>
      <w:pPr>
        <w:ind w:left="2160" w:hanging="360"/>
      </w:pPr>
    </w:lvl>
    <w:lvl w:ilvl="3">
      <w:start w:val="1"/>
      <w:numFmt w:val="none"/>
      <w:lvlText w:val=""/>
      <w:lvlJc w:val="left"/>
      <w:pPr>
        <w:ind w:left="2880" w:hanging="360"/>
      </w:pPr>
    </w:lvl>
    <w:lvl w:ilvl="4">
      <w:start w:val="1"/>
      <w:numFmt w:val="none"/>
      <w:lvlText w:val=""/>
      <w:lvlJc w:val="left"/>
      <w:pPr>
        <w:ind w:left="3600" w:hanging="360"/>
      </w:pPr>
    </w:lvl>
    <w:lvl w:ilvl="5">
      <w:start w:val="1"/>
      <w:numFmt w:val="none"/>
      <w:lvlText w:val=""/>
      <w:lvlJc w:val="left"/>
      <w:pPr>
        <w:ind w:left="4320" w:hanging="360"/>
      </w:pPr>
    </w:lvl>
  </w:abstractNum>
  <w:abstractNum w:abstractNumId="2">
    <w:nsid w:val="099A08C3"/>
    <w:multiLevelType w:val="hybridMultilevel"/>
    <w:lvl w:ilvl="0">
      <w:start w:val="1"/>
      <w:numFmt w:val="none"/>
      <w:lvlText w:val=""/>
      <w:lvlJc w:val="left"/>
      <w:pPr>
        <w:ind w:left="720" w:hanging="360"/>
      </w:pPr>
    </w:lvl>
    <w:lvl w:ilvl="1">
      <w:start w:val="1"/>
      <w:numFmt w:val="none"/>
      <w:lvlText w:val=""/>
      <w:lvlJc w:val="left"/>
      <w:pPr>
        <w:ind w:left="1440" w:hanging="360"/>
      </w:pPr>
    </w:lvl>
    <w:lvl w:ilvl="2">
      <w:start w:val="1"/>
      <w:numFmt w:val="none"/>
      <w:lvlText w:val=""/>
      <w:lvlJc w:val="left"/>
      <w:pPr>
        <w:ind w:left="2160" w:hanging="360"/>
      </w:pPr>
    </w:lvl>
    <w:lvl w:ilvl="3">
      <w:start w:val="1"/>
      <w:numFmt w:val="none"/>
      <w:lvlText w:val=""/>
      <w:lvlJc w:val="left"/>
      <w:pPr>
        <w:ind w:left="2880" w:hanging="360"/>
      </w:pPr>
    </w:lvl>
    <w:lvl w:ilvl="4">
      <w:start w:val="1"/>
      <w:numFmt w:val="none"/>
      <w:lvlText w:val=""/>
      <w:lvlJc w:val="left"/>
      <w:pPr>
        <w:ind w:left="3600" w:hanging="360"/>
      </w:pPr>
    </w:lvl>
    <w:lvl w:ilvl="5">
      <w:start w:val="1"/>
      <w:numFmt w:val="none"/>
      <w:lvlText w:val=""/>
      <w:lvlJc w:val="left"/>
      <w:pPr>
        <w:ind w:left="4320" w:hanging="360"/>
      </w:pPr>
    </w:lvl>
  </w:abstractNum>
  <w:abstractNum w:abstractNumId="3">
    <w:nsid w:val="099A08C4"/>
    <w:multiLevelType w:val="hybridMultilevel"/>
    <w:lvl w:ilvl="0">
      <w:start w:val="1"/>
      <w:numFmt w:val="none"/>
      <w:lvlText w:val=""/>
      <w:lvlJc w:val="left"/>
      <w:pPr>
        <w:ind w:left="720" w:hanging="360"/>
      </w:pPr>
    </w:lvl>
    <w:lvl w:ilvl="1">
      <w:start w:val="1"/>
      <w:numFmt w:val="none"/>
      <w:lvlText w:val=""/>
      <w:lvlJc w:val="left"/>
      <w:pPr>
        <w:ind w:left="1440" w:hanging="360"/>
      </w:pPr>
    </w:lvl>
    <w:lvl w:ilvl="2">
      <w:start w:val="1"/>
      <w:numFmt w:val="none"/>
      <w:lvlText w:val=""/>
      <w:lvlJc w:val="left"/>
      <w:pPr>
        <w:ind w:left="2160" w:hanging="360"/>
      </w:pPr>
    </w:lvl>
    <w:lvl w:ilvl="3">
      <w:start w:val="1"/>
      <w:numFmt w:val="none"/>
      <w:lvlText w:val=""/>
      <w:lvlJc w:val="left"/>
      <w:pPr>
        <w:ind w:left="2880" w:hanging="360"/>
      </w:pPr>
    </w:lvl>
    <w:lvl w:ilvl="4">
      <w:start w:val="1"/>
      <w:numFmt w:val="none"/>
      <w:lvlText w:val=""/>
      <w:lvlJc w:val="left"/>
      <w:pPr>
        <w:ind w:left="3600" w:hanging="360"/>
      </w:pPr>
    </w:lvl>
    <w:lvl w:ilvl="5">
      <w:start w:val="1"/>
      <w:numFmt w:val="none"/>
      <w:lvlText w:val=""/>
      <w:lvlJc w:val="left"/>
      <w:pPr>
        <w:ind w:left="4320" w:hanging="360"/>
      </w:pPr>
    </w:lvl>
  </w:abstractNum>
  <w:abstractNum w:abstractNumId="4">
    <w:nsid w:val="099A08C5"/>
    <w:multiLevelType w:val="hybridMultilevel"/>
    <w:lvl w:ilvl="0">
      <w:start w:val="1"/>
      <w:numFmt w:val="none"/>
      <w:lvlText w:val=""/>
      <w:lvlJc w:val="left"/>
      <w:pPr>
        <w:ind w:left="720" w:hanging="360"/>
      </w:pPr>
    </w:lvl>
    <w:lvl w:ilvl="1">
      <w:start w:val="1"/>
      <w:numFmt w:val="none"/>
      <w:lvlText w:val=""/>
      <w:lvlJc w:val="left"/>
      <w:pPr>
        <w:ind w:left="1440" w:hanging="360"/>
      </w:pPr>
    </w:lvl>
    <w:lvl w:ilvl="2">
      <w:start w:val="1"/>
      <w:numFmt w:val="none"/>
      <w:lvlText w:val=""/>
      <w:lvlJc w:val="left"/>
      <w:pPr>
        <w:ind w:left="2160" w:hanging="360"/>
      </w:pPr>
    </w:lvl>
    <w:lvl w:ilvl="3">
      <w:start w:val="1"/>
      <w:numFmt w:val="none"/>
      <w:lvlText w:val=""/>
      <w:lvlJc w:val="left"/>
      <w:pPr>
        <w:ind w:left="2880" w:hanging="360"/>
      </w:pPr>
    </w:lvl>
    <w:lvl w:ilvl="4">
      <w:start w:val="1"/>
      <w:numFmt w:val="none"/>
      <w:lvlText w:val=""/>
      <w:lvlJc w:val="left"/>
      <w:pPr>
        <w:ind w:left="3600" w:hanging="360"/>
      </w:pPr>
    </w:lvl>
    <w:lvl w:ilvl="5">
      <w:start w:val="1"/>
      <w:numFmt w:val="none"/>
      <w:lvlText w:val=""/>
      <w:lvlJc w:val="left"/>
      <w:pPr>
        <w:ind w:left="4320" w:hanging="360"/>
      </w:pPr>
    </w:lvl>
  </w:abstractNum>
  <w:abstractNum w:abstractNumId="5">
    <w:nsid w:val="099A08C6"/>
    <w:multiLevelType w:val="hybridMultilevel"/>
    <w:lvl w:ilvl="0">
      <w:start w:val="1"/>
      <w:numFmt w:val="none"/>
      <w:lvlText w:val=""/>
      <w:lvlJc w:val="left"/>
      <w:pPr>
        <w:ind w:left="720" w:hanging="360"/>
      </w:pPr>
    </w:lvl>
    <w:lvl w:ilvl="1">
      <w:start w:val="1"/>
      <w:numFmt w:val="none"/>
      <w:lvlText w:val=""/>
      <w:lvlJc w:val="left"/>
      <w:pPr>
        <w:ind w:left="1440" w:hanging="360"/>
      </w:pPr>
    </w:lvl>
    <w:lvl w:ilvl="2">
      <w:start w:val="1"/>
      <w:numFmt w:val="none"/>
      <w:lvlText w:val=""/>
      <w:lvlJc w:val="left"/>
      <w:pPr>
        <w:ind w:left="2160" w:hanging="360"/>
      </w:pPr>
    </w:lvl>
    <w:lvl w:ilvl="3">
      <w:start w:val="1"/>
      <w:numFmt w:val="none"/>
      <w:lvlText w:val=""/>
      <w:lvlJc w:val="left"/>
      <w:pPr>
        <w:ind w:left="2880" w:hanging="360"/>
      </w:pPr>
    </w:lvl>
    <w:lvl w:ilvl="4">
      <w:start w:val="1"/>
      <w:numFmt w:val="none"/>
      <w:lvlText w:val=""/>
      <w:lvlJc w:val="left"/>
      <w:pPr>
        <w:ind w:left="3600" w:hanging="360"/>
      </w:pPr>
    </w:lvl>
    <w:lvl w:ilvl="5">
      <w:start w:val="1"/>
      <w:numFmt w:val="none"/>
      <w:lvlText w:val=""/>
      <w:lvlJc w:val="left"/>
      <w:pPr>
        <w:ind w:left="4320" w:hanging="360"/>
      </w:pPr>
    </w:lvl>
  </w:abstractNum>
  <w:abstractNum w:abstractNumId="6">
    <w:nsid w:val="099A08C7"/>
    <w:multiLevelType w:val="hybridMultilevel"/>
    <w:lvl w:ilvl="0">
      <w:start w:val="1"/>
      <w:numFmt w:val="none"/>
      <w:lvlText w:val=""/>
      <w:lvlJc w:val="left"/>
      <w:pPr>
        <w:ind w:left="720" w:hanging="360"/>
      </w:pPr>
    </w:lvl>
    <w:lvl w:ilvl="1">
      <w:start w:val="1"/>
      <w:numFmt w:val="none"/>
      <w:lvlText w:val=""/>
      <w:lvlJc w:val="left"/>
      <w:pPr>
        <w:ind w:left="1440" w:hanging="360"/>
      </w:pPr>
    </w:lvl>
    <w:lvl w:ilvl="2">
      <w:start w:val="1"/>
      <w:numFmt w:val="none"/>
      <w:lvlText w:val=""/>
      <w:lvlJc w:val="left"/>
      <w:pPr>
        <w:ind w:left="2160" w:hanging="360"/>
      </w:pPr>
    </w:lvl>
    <w:lvl w:ilvl="3">
      <w:start w:val="1"/>
      <w:numFmt w:val="none"/>
      <w:lvlText w:val=""/>
      <w:lvlJc w:val="left"/>
      <w:pPr>
        <w:ind w:left="2880" w:hanging="360"/>
      </w:pPr>
    </w:lvl>
    <w:lvl w:ilvl="4">
      <w:start w:val="1"/>
      <w:numFmt w:val="none"/>
      <w:lvlText w:val=""/>
      <w:lvlJc w:val="left"/>
      <w:pPr>
        <w:ind w:left="3600" w:hanging="360"/>
      </w:pPr>
    </w:lvl>
    <w:lvl w:ilvl="5">
      <w:start w:val="1"/>
      <w:numFmt w:val="none"/>
      <w:lvlText w:val=""/>
      <w:lvlJc w:val="left"/>
      <w:pPr>
        <w:ind w:left="4320" w:hanging="360"/>
      </w:pPr>
    </w:lvl>
  </w:abstractNum>
  <w:abstractNum w:abstractNumId="7">
    <w:nsid w:val="099A08C8"/>
    <w:multiLevelType w:val="hybridMultilevel"/>
    <w:lvl w:ilvl="0">
      <w:start w:val="1"/>
      <w:numFmt w:val="none"/>
      <w:lvlText w:val=""/>
      <w:lvlJc w:val="left"/>
      <w:pPr>
        <w:ind w:left="720" w:hanging="360"/>
      </w:pPr>
    </w:lvl>
    <w:lvl w:ilvl="1">
      <w:start w:val="1"/>
      <w:numFmt w:val="none"/>
      <w:lvlText w:val=""/>
      <w:lvlJc w:val="left"/>
      <w:pPr>
        <w:ind w:left="1440" w:hanging="360"/>
      </w:pPr>
    </w:lvl>
    <w:lvl w:ilvl="2">
      <w:start w:val="1"/>
      <w:numFmt w:val="none"/>
      <w:lvlText w:val=""/>
      <w:lvlJc w:val="left"/>
      <w:pPr>
        <w:ind w:left="2160" w:hanging="360"/>
      </w:pPr>
    </w:lvl>
    <w:lvl w:ilvl="3">
      <w:start w:val="1"/>
      <w:numFmt w:val="none"/>
      <w:lvlText w:val=""/>
      <w:lvlJc w:val="left"/>
      <w:pPr>
        <w:ind w:left="2880" w:hanging="360"/>
      </w:pPr>
    </w:lvl>
    <w:lvl w:ilvl="4">
      <w:start w:val="1"/>
      <w:numFmt w:val="none"/>
      <w:lvlText w:val=""/>
      <w:lvlJc w:val="left"/>
      <w:pPr>
        <w:ind w:left="3600" w:hanging="360"/>
      </w:pPr>
    </w:lvl>
    <w:lvl w:ilvl="5">
      <w:start w:val="1"/>
      <w:numFmt w:val="none"/>
      <w:lvlText w:val=""/>
      <w:lvlJc w:val="left"/>
      <w:pPr>
        <w:ind w:left="43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