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Gynecology and Obstetrics Laboratory Space </w:t>
      </w:r>
    </w:p>
    <w:p xmlns:w="http://schemas.openxmlformats.org/wordprocessingml/2006/main" xmlns:pkg="http://schemas.microsoft.com/office/2006/xmlPackage" xmlns:str="http://exslt.org/strings" xmlns:fn="http://www.w3.org/2005/xpath-functions">
      <w:pPr>
        <w:jc w:val="both"/>
      </w:pPr>
      <w:r>
        <w:t xml:space="preserve">The Research Division </w:t>
      </w:r>
      <w:r>
        <w:t xml:space="preserve">Lab</w:t>
      </w:r>
      <w:r>
        <w:t xml:space="preserve">oratories are</w:t>
      </w:r>
      <w:r>
        <w:t xml:space="preserve"> equipped with a full range of molecular biology equipment organized to maximize efficiency and </w:t>
      </w:r>
      <w:r>
        <w:t xml:space="preserve">facilitate</w:t>
      </w:r>
      <w:r>
        <w:t xml:space="preserve"> high throughput methods of DNA analysis including PCR machines, a real-time PCR machine, liquid handling robots, spectrophotometers, a bioanalyzer, ultracentrifuges, and electrophoresis equipment. </w:t>
      </w:r>
      <w:r>
        <w:t xml:space="preserve">Additionally, a cell culture </w:t>
      </w:r>
      <w:r>
        <w:t xml:space="preserve">lab</w:t>
      </w:r>
      <w:r>
        <w:t xml:space="preserve">oratory</w:t>
      </w:r>
      <w:r>
        <w:t xml:space="preserve"> (400 sq. ft.), cold room, dark room, microscopy suite, and general equipment </w:t>
      </w:r>
      <w:r>
        <w:t xml:space="preserve">lab</w:t>
      </w:r>
      <w:r>
        <w:t xml:space="preserve">oratory</w:t>
      </w:r>
      <w:r>
        <w:t xml:space="preserve"> (800 sq. ft.) </w:t>
      </w:r>
      <w:r>
        <w:t xml:space="preserve">are</w:t>
      </w:r>
      <w:r>
        <w:t xml:space="preserve"> shared within the Division of Research</w:t>
      </w:r>
      <w:r>
        <w:t xml:space="preserve">.  </w:t>
      </w:r>
      <w:r>
        <w:t xml:space="preserve">A 500 square feet freezer vault is equipped with two -40°C freezers and six -80°C freezers along with two liquid nitrogen tanks for long-term storage. The freezer vault is equipped with a central alarm system to notify investigators of any substantial drops in freezer temperature. </w:t>
      </w:r>
      <w:r>
        <w:t xml:space="preserve"> </w:t>
      </w:r>
    </w:p>
    <w:p xmlns:w="http://schemas.openxmlformats.org/wordprocessingml/2006/main" xmlns:pkg="http://schemas.microsoft.com/office/2006/xmlPackage" xmlns:str="http://exslt.org/strings" xmlns:fn="http://www.w3.org/2005/xpath-functions">
      <w:pPr>
        <w:jc w:val="both"/>
      </w:pPr>
      <w:r>
        <w:t xml:space="preserve">At each clinical practice site, there </w:t>
      </w:r>
      <w:r>
        <w:t xml:space="preserve">are</w:t>
      </w:r>
      <w:r>
        <w:t xml:space="preserve"> also dedicated spaces to support clinical research</w:t>
      </w:r>
      <w:r>
        <w:t xml:space="preserve"> including desk space for coordinators, secured spaces for storing research supplies and consent documents, and </w:t>
      </w:r>
      <w:r>
        <w:t xml:space="preserve">refrigerators</w:t>
      </w:r>
      <w:r>
        <w:t xml:space="preserve"> for </w:t>
      </w:r>
      <w:r>
        <w:t xml:space="preserve">temporary specimen storage.</w:t>
      </w:r>
      <w:r>
        <w:t xml:space="preserve"> </w:t>
      </w:r>
      <w:r>
        <w:t xml:space="preserve"> </w:t>
      </w:r>
    </w:p>
    <w:p xmlns:w="http://schemas.openxmlformats.org/wordprocessingml/2006/main" xmlns:pkg="http://schemas.microsoft.com/office/2006/xmlPackage" xmlns:str="http://exslt.org/strings" xmlns:fn="http://www.w3.org/2005/xpath-functions">
      <w:pPr>
        <w:jc w:val="both"/>
      </w:pPr>
      <w:r>
        <w:t xml:space="preserve">Should </w:t>
      </w:r>
      <w:r>
        <w:t xml:space="preserve">additional</w:t>
      </w:r>
      <w:r>
        <w:t xml:space="preserve"> facilities become necessary, the Emory University School of Medicine provides valuable core facilities for use by all investigators that include biomedical, integrated cellular, and systems imaging, biostatistics and bioinformatics, electron microscopy, a personalized immunotherapy center, flow cytometry, genomics, proteomics, transgenic mouse and gene targeting, and rodent behavioral characterization. </w:t>
      </w:r>
      <w:r>
        <w:t xml:space="preserve"> </w:t>
      </w:r>
    </w:p>
    <w:p xmlns:w="http://schemas.openxmlformats.org/wordprocessingml/2006/main" xmlns:pkg="http://schemas.microsoft.com/office/2006/xmlPackage" xmlns:str="http://exslt.org/strings" xmlns:fn="http://www.w3.org/2005/xpath-functions">
      <w:pPr>
        <w:jc w:val="both"/>
      </w:pPr>
      <w:r>
        <w:t xml:space="preserve">Offices:</w:t>
      </w:r>
      <w:r>
        <w:t xml:space="preserve"> Each faculty member has </w:t>
      </w:r>
      <w:r>
        <w:t xml:space="preserve">their</w:t>
      </w:r>
      <w:r>
        <w:t xml:space="preserve"> own office. </w:t>
      </w:r>
      <w:r>
        <w:t xml:space="preserve">Faculty with </w:t>
      </w:r>
      <w:r>
        <w:t xml:space="preserve">l</w:t>
      </w:r>
      <w:r>
        <w:t xml:space="preserve">ab</w:t>
      </w:r>
      <w:r>
        <w:t xml:space="preserve">oratories</w:t>
      </w:r>
      <w:r>
        <w:t xml:space="preserve"> have </w:t>
      </w:r>
      <w:r>
        <w:t xml:space="preserve">offices</w:t>
      </w:r>
      <w:r>
        <w:t xml:space="preserve">located</w:t>
      </w:r>
      <w:r>
        <w:t xml:space="preserve"> on the same floor as </w:t>
      </w:r>
      <w:r>
        <w:t xml:space="preserve">their </w:t>
      </w:r>
      <w:r>
        <w:t xml:space="preserve">lab</w:t>
      </w:r>
      <w:r>
        <w:t xml:space="preserve">oratory</w:t>
      </w:r>
      <w:r>
        <w:t xml:space="preserve">. </w:t>
      </w:r>
      <w:r>
        <w:t xml:space="preserve">Each office is equipped with desk space, telephone, computer, and file storage space as well as convenient access to photocopying, and conference rooms. </w:t>
      </w:r>
      <w:r>
        <w:t xml:space="preserve">Conference rooms and medical media service are provided throughout each of the respective research and clinical sites.</w:t>
      </w:r>
      <w:r>
        <w:t xml:space="preserve">Financial and administrative support is readily avai</w:t>
      </w:r>
      <w:r>
        <w:t xml:space="preserve">lab</w:t>
      </w:r>
      <w:r>
        <w:t xml:space="preserve">le and </w:t>
      </w:r>
      <w:r>
        <w:t xml:space="preserve">located</w:t>
      </w:r>
      <w:r>
        <w:t xml:space="preserve"> in offices near the investigators.</w:t>
      </w:r>
      <w:r>
        <w:t xml:space="preserve"> </w:t>
      </w:r>
    </w:p>
    <w:p xmlns:w="http://schemas.openxmlformats.org/wordprocessingml/2006/main" xmlns:pkg="http://schemas.microsoft.com/office/2006/xmlPackage" xmlns:str="http://exslt.org/strings" xmlns:fn="http://www.w3.org/2005/xpath-functions">
      <w:pPr>
        <w:jc w:val="both"/>
      </w:pPr>
      <w:r>
        <w:t xml:space="preserve">Health Sciences Library (HSC):</w:t>
      </w:r>
      <w:r>
        <w:t xml:space="preserve"> The HSC Library is one of five specialized libraries on the Emory campus and is located within the Biomedical/Dental Building at 1462 Clifton Road, next to the RSPH.</w:t>
      </w:r>
      <w:r>
        <w:t xml:space="preserve"> Clinical branch libraries are </w:t>
      </w:r>
      <w:r>
        <w:t xml:space="preserve">maintained</w:t>
      </w:r>
      <w:r>
        <w:t xml:space="preserve"> in Emory University Hospital and in the </w:t>
      </w:r>
      <w:r>
        <w:t xml:space="preserve">Glenn</w:t>
      </w:r>
      <w:r>
        <w:t xml:space="preserve"> Memorial Building opposite Grady Memorial Hospital. </w:t>
      </w:r>
      <w:r>
        <w:t xml:space="preserve">The Health Sciences Center Library has a collection of more than 210,000 volumes, 2,400 current periodicals, a computer </w:t>
      </w:r>
      <w:r>
        <w:t xml:space="preserve">lab</w:t>
      </w:r>
      <w:r>
        <w:t xml:space="preserve">oratory</w:t>
      </w:r>
      <w:r>
        <w:t xml:space="preserve">, and audiovisual materials and facilities.</w:t>
      </w:r>
      <w:r>
        <w:t xml:space="preserve"> The library is open seven days a week with a schedule of </w:t>
      </w:r>
      <w:r>
        <w:t xml:space="preserve">105 hours</w:t>
      </w:r>
      <w:r>
        <w:t xml:space="preserve"> per week. Reference help is avai</w:t>
      </w:r>
      <w:r>
        <w:t xml:space="preserve">lab</w:t>
      </w:r>
      <w:r>
        <w:t xml:space="preserve">le daily. In addition to traditional reference services, the library conducts information retrieval seminars and teaches library users to perform their own online literature searches. Databases include MEDLINE, </w:t>
      </w:r>
      <w:r>
        <w:t xml:space="preserve">Psychinfo</w:t>
      </w:r>
      <w:r>
        <w:t xml:space="preserve">, and others such as CD and full text files of more than 70 clinical and medical journals and texts. The library </w:t>
      </w:r>
      <w:r>
        <w:t xml:space="preserve">participates</w:t>
      </w:r>
      <w:r>
        <w:t xml:space="preserve"> in the National Network of Libraries of Medicine and obtains loans of books and photocopies of articles from health science libraries across the country.</w:t>
      </w:r>
      <w:r>
        <w:t xml:space="preserve">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For questions and/or additional information, please contact LesShon Snead at Lsirby@emory.edu.</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