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Healthcare</w:t>
      </w:r>
    </w:p>
    <w:p xmlns:w="http://schemas.openxmlformats.org/wordprocessingml/2006/main" xmlns:pkg="http://schemas.microsoft.com/office/2006/xmlPackage" xmlns:str="http://exslt.org/strings" xmlns:fn="http://www.w3.org/2005/xpath-functions">
      <w:r>
        <w:t xml:space="preserve">Emory Healthcare, with more than 22,600 employees and 11 hospitals, is the most comprehensive academic health system in Georgia. Emory Healthcare has $3.57 billion in annual net revenue and provides $98 million in charity care. System-wide, it has 2,691 licensed patient beds, nearly 2,800 physicians practicing in more than 70 specialties, and serves metro Atlanta with 250 locations. Emory Healthcare is the only health system in Georgia with three Magnet-designated hospitals, Emory Saint Joseph's Hospital, Emory University Hospital, and Emory University Orthopaedics &amp; Spine Hospital, for nursing excellence. Emory Healthcare’s mission is to improve the health of individuals and communities at home and throughout the world.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For more information, visit </w:t>
      </w:r>
      <w:hyperlink xmlns:r="http://schemas.openxmlformats.org/officeDocument/2006/relationships" r:id="rId8">
        <w:r>
          <w:rPr>
            <w:rStyle w:val="Hyperlink"/>
            <w:color w:val="000080"/>
            <w:u w:val="single"/>
          </w:rPr>
          <w:t xml:space="preserve">www.emoryhealthcare.org</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See </w:t>
      </w:r>
      <w:hyperlink xmlns:r="http://schemas.openxmlformats.org/officeDocument/2006/relationships" r:id="rId9">
        <w:r>
          <w:rPr>
            <w:rStyle w:val="Hyperlink"/>
            <w:color w:val="000080"/>
            <w:u w:val="single"/>
          </w:rPr>
          <w:t xml:space="preserve">http://whsc.emory.edu/about/components/emory-healthcare.html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 TargetMode="External" Id="rId8"/>
  <Relationship Type="http://schemas.openxmlformats.org/officeDocument/2006/relationships/hyperlink" Target="http://whsc.emory.edu/about/components/emory-healthcare.htm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